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31" w:rsidRDefault="000F5BCE" w:rsidP="000F5BC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Некрасовских казаков</w:t>
      </w:r>
      <w:r w:rsidR="003C3731" w:rsidRPr="000F5B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731" w:rsidRPr="000F5BCE">
        <w:rPr>
          <w:rFonts w:ascii="Times New Roman" w:hAnsi="Times New Roman" w:cs="Times New Roman"/>
          <w:sz w:val="28"/>
          <w:szCs w:val="28"/>
        </w:rPr>
        <w:t>История возникновения</w:t>
      </w:r>
      <w:r>
        <w:rPr>
          <w:rFonts w:ascii="Times New Roman" w:hAnsi="Times New Roman" w:cs="Times New Roman"/>
          <w:sz w:val="28"/>
          <w:szCs w:val="28"/>
        </w:rPr>
        <w:t>, традиции</w:t>
      </w:r>
      <w:r w:rsidR="003C3731" w:rsidRPr="000F5B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костюма</w:t>
      </w:r>
    </w:p>
    <w:p w:rsidR="000F5BCE" w:rsidRPr="000F5BCE" w:rsidRDefault="000F5BCE" w:rsidP="000F5BC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731" w:rsidRPr="000F5BCE" w:rsidRDefault="003C3731" w:rsidP="000F5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Казаки-некрасовцы</w:t>
      </w:r>
      <w:proofErr w:type="spell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потомки донских казаков, которые после целого ряда переездов в XVIII веке укрылись на территории Турции, а затем в период с 1912 по 1962 год в несколько этапов переселялись в Россию и были размещены в компактных поселениях, крупнейшие из которых расположены на Кубани и в Ставропольском крае.</w:t>
      </w:r>
    </w:p>
    <w:p w:rsidR="003C3731" w:rsidRPr="000F5BCE" w:rsidRDefault="003C3731" w:rsidP="000F5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Некрасовцы</w:t>
      </w:r>
      <w:proofErr w:type="spellEnd"/>
      <w:r w:rsidR="009D35AC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являясь представителями древнейшей ветви русского православия – старообрядчества, прожив в Турции 254 года по "Заветам Игната", во многом сохранили допетровский уклад жизни, веру, культуру, язык. Исторически говор казаков</w:t>
      </w:r>
      <w:r w:rsidR="009D35AC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D35AC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некрасовцев является одним из донских южнорусских говоров. Он был сформирован на Дону, а в период скитаний и эмиграции некрасовцев изменялся и развивался под действием внешних социально-экономических и культурных факторов.</w:t>
      </w:r>
    </w:p>
    <w:p w:rsidR="009D35AC" w:rsidRPr="000F5BCE" w:rsidRDefault="003C3731" w:rsidP="000F5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Организуя свой быт и хозяйство в условиях </w:t>
      </w:r>
      <w:proofErr w:type="spellStart"/>
      <w:r w:rsidRPr="000F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иноэтнического</w:t>
      </w:r>
      <w:proofErr w:type="spellEnd"/>
      <w:r w:rsidRPr="000F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окружения, община казаков</w:t>
      </w:r>
      <w:r w:rsidR="009D35AC" w:rsidRPr="000F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F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</w:t>
      </w:r>
      <w:proofErr w:type="gramEnd"/>
      <w:r w:rsidRPr="000F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екрасовцев стала своеобразной культурно-конфессиональной общностью, которая и сейчас отличается от окружающего ее населения. </w:t>
      </w:r>
      <w:proofErr w:type="spellStart"/>
      <w:r w:rsidRPr="000F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Некрасовцы</w:t>
      </w:r>
      <w:proofErr w:type="spellEnd"/>
      <w:r w:rsidRPr="000F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сохранили традиционный уклад жизни, исполнение религиозных обрядов в традициях русского старообрядчества, праздничный костюм, архаичный язык в быту и хоровом пении.</w:t>
      </w:r>
    </w:p>
    <w:p w:rsidR="003C3731" w:rsidRPr="000F5BCE" w:rsidRDefault="003C3731" w:rsidP="000F5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беседах с вернувшимися в Россию казаками ученые выяснили, что после 1917 года по отношению к </w:t>
      </w:r>
      <w:proofErr w:type="spell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некрасовцам</w:t>
      </w:r>
      <w:proofErr w:type="spell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турецкое правительство предприняло ряд репрессивных мер, направленных на уничтожение их самобытной социально-конфессиональной общины.  В 1923 году был закрыт казачий круг, вместе с ним закончилась их автономия: казаки стали турецкими подданными, атаман назначался из турок (из числа казаков выбирался лишь помощник турецкого атамана, </w:t>
      </w:r>
      <w:proofErr w:type="spellStart"/>
      <w:proofErr w:type="gram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аза-атаман</w:t>
      </w:r>
      <w:proofErr w:type="spellEnd"/>
      <w:proofErr w:type="gram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судебная власть стала турецкой, селение некрасовцев </w:t>
      </w:r>
      <w:r w:rsidR="00744762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Старые Казаки</w:t>
      </w:r>
      <w:r w:rsidR="00744762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переименовано в </w:t>
      </w:r>
      <w:proofErr w:type="spell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Коджагель</w:t>
      </w:r>
      <w:proofErr w:type="spell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1924 году была запрещена русская школа, а в ее здании открыта мечеть. В 1931 году в село </w:t>
      </w:r>
      <w:proofErr w:type="spell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Коджагель</w:t>
      </w:r>
      <w:proofErr w:type="spell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стали переселять турок из Болгарии, отбирая для них земли у казаков.</w:t>
      </w:r>
      <w:r w:rsidR="00744762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 1933 года русские фамилии заменялись</w:t>
      </w:r>
      <w:proofErr w:type="gram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турецкими, часто вместо имен давали клички. В 1934 году казаки вынуждены были сменить традиционную одежду и стали брить бороду, некрасовский костюм продолжали носить только женщины. В 1935 году турецкие власти разрешили открыть школу для обучения детей грамоте на турецком языке при условии, что русские дети не будут в школе разговаривать по-русски, за каждое русское слово в школе следовал штраф и наказание палками. Турецкая школа в поселке давала только пятиклассное образование. Продолжать дальнейшее обучение было невозможно из-за отсутствия денег (учеба в средних и высших учебных заведениях была платной). В общественных местах на русском языке говорить запретили.</w:t>
      </w:r>
      <w:r w:rsidR="00744762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Невозможность говорить по-русски, учиться на родном языке</w:t>
      </w:r>
      <w:r w:rsidR="00744762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одна из</w:t>
      </w:r>
      <w:r w:rsidR="00744762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 их переселения в Россию</w:t>
      </w: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3731" w:rsidRPr="000F5BCE" w:rsidRDefault="003C3731" w:rsidP="000F5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Некрасовец</w:t>
      </w:r>
      <w:proofErr w:type="spell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Василий </w:t>
      </w:r>
      <w:proofErr w:type="spell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Саничев</w:t>
      </w:r>
      <w:proofErr w:type="spell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организатор переселения казаков в Советский Союз, описывая причины переселения в Россию, акцентировал желание говорить на родном, русском языке: "Разные агитаторы нас смущали. Подбивали переселиться в США, Канаду, Аргентину, Францию. А наши казаки решили: "Пойдем до своего языка, до братьев по крови, на землю своих предков". А как пересекали границу, у меня в сердце сто светов открылось. Кругом свои, свой язык, люди живут в достатке".</w:t>
      </w:r>
    </w:p>
    <w:p w:rsidR="004935DD" w:rsidRPr="000F5BCE" w:rsidRDefault="00744762" w:rsidP="000F5BCE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BCE">
        <w:rPr>
          <w:sz w:val="28"/>
          <w:szCs w:val="28"/>
        </w:rPr>
        <w:tab/>
        <w:t xml:space="preserve"> </w:t>
      </w:r>
    </w:p>
    <w:p w:rsidR="009D35AC" w:rsidRPr="000F5BCE" w:rsidRDefault="009D35AC" w:rsidP="000F5BCE">
      <w:pPr>
        <w:pStyle w:val="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</w:p>
    <w:p w:rsidR="00744762" w:rsidRPr="000F5BCE" w:rsidRDefault="00744762" w:rsidP="000F5BCE">
      <w:pPr>
        <w:pStyle w:val="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proofErr w:type="spellStart"/>
      <w:r w:rsidRPr="000F5BCE">
        <w:rPr>
          <w:color w:val="000000"/>
          <w:sz w:val="28"/>
          <w:szCs w:val="28"/>
        </w:rPr>
        <w:t>Казаки-не</w:t>
      </w:r>
      <w:r w:rsidR="00EB3C9C" w:rsidRPr="000F5BCE">
        <w:rPr>
          <w:color w:val="000000"/>
          <w:sz w:val="28"/>
          <w:szCs w:val="28"/>
        </w:rPr>
        <w:t>красовцы</w:t>
      </w:r>
      <w:proofErr w:type="spellEnd"/>
      <w:r w:rsidR="00EB3C9C" w:rsidRPr="000F5BCE">
        <w:rPr>
          <w:color w:val="000000"/>
          <w:sz w:val="28"/>
          <w:szCs w:val="28"/>
        </w:rPr>
        <w:t xml:space="preserve"> на Ставрополье сегодня</w:t>
      </w:r>
      <w:r w:rsidRPr="000F5BCE">
        <w:rPr>
          <w:color w:val="000000"/>
          <w:sz w:val="28"/>
          <w:szCs w:val="28"/>
        </w:rPr>
        <w:t>.</w:t>
      </w:r>
    </w:p>
    <w:p w:rsidR="000E2281" w:rsidRPr="000F5BCE" w:rsidRDefault="00744762" w:rsidP="000F5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Увидеть, как жили, одевались и какие блюда по рецептам XVIII века готовили казаки</w:t>
      </w:r>
      <w:r w:rsidR="009D35AC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екрасовцы</w:t>
      </w:r>
      <w:proofErr w:type="spell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можно и в наши дни на Ставрополье.  В доме стены обиты яркими тканями с цветочными узорами. На деревянных полочках – турецкая керамика с узорами. В центре гостиной – восточный диван, украшенный особыми стенными подушечками. Для удобства их подкладывают под спину. Рядом – низкий турецкий столик. На полу – мягкие подушечки. В углу комнаты хранится старинный турецкий сундук. Внутри настоящее сокровище: казачьи одежды и традиционные русские головные уборы – девичья связка, кокошник, рогатая кичка, многослойный платок.</w:t>
      </w:r>
      <w:r w:rsidR="000E2281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 на чужбине более 250 лет, они смогли сохранить в условиях турецкого окружения обычаи, обряды, русский язык, песни</w:t>
      </w:r>
      <w:r w:rsidR="00EB3C9C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3C9C" w:rsidRPr="000F5BCE" w:rsidRDefault="00EB3C9C" w:rsidP="000F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EB3C9C" w:rsidRPr="000F5BCE" w:rsidRDefault="00EB3C9C" w:rsidP="000F5BC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Народный костюм некрасовских казаков.</w:t>
      </w:r>
    </w:p>
    <w:p w:rsidR="00B13CA6" w:rsidRPr="000F5BCE" w:rsidRDefault="00EB3C9C" w:rsidP="000F5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Костюмы у некрасовцев совсем не казацкие - яркие шелковые ткани, балахоны - это больше напоминает праздничные одежды </w:t>
      </w:r>
      <w:proofErr w:type="spell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турков</w:t>
      </w:r>
      <w:proofErr w:type="spell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3CA6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Местность и окружение оказывают влияние на человека. Отразилось это и на русских казаках, проживающих в Турции. Костюмы их совершенно не похожи на обычную одежду казаков. Некрасовский костюм очень яркий, можно даже сказать эпатажный. Поверх рубахи на турецкий манер </w:t>
      </w:r>
      <w:proofErr w:type="spellStart"/>
      <w:r w:rsidR="00B13CA6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некрасовцы</w:t>
      </w:r>
      <w:proofErr w:type="spellEnd"/>
      <w:r w:rsidR="00B13CA6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</w:t>
      </w:r>
      <w:proofErr w:type="gramStart"/>
      <w:r w:rsidR="00B13CA6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одевали</w:t>
      </w:r>
      <w:proofErr w:type="gramEnd"/>
      <w:r w:rsidR="00B13CA6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желто-синий балахон, который спереди по всей длине застегивался на пуговицы. Балахон шился из ярких турецких тканей. Вообще вся расцветка костюма была связана с круговоротом жизни на земле: желтый цвет символизировал зерно, синий – воду, красный – солнце, а зеленый – зелень, пробуждающуюся жизнь.</w:t>
      </w:r>
    </w:p>
    <w:p w:rsidR="00B13CA6" w:rsidRPr="000F5BCE" w:rsidRDefault="00B13CA6" w:rsidP="000F5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Нижний край одежды и все швы обязательно украшались вышивкой, узор которой по языческим преданиям являлся оберегом. Технически она была очень сложная и требовала кропотливой работы. По поверью, «нечистая сила» не могла ни войти, ни выйти через отверстия, защищенные рукотворным декором. Обычно выполнялся узор тонкой черно-желтой нитью.</w:t>
      </w:r>
      <w:r w:rsidR="009D35AC"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Одежду </w:t>
      </w:r>
      <w:proofErr w:type="spell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некрасовцы</w:t>
      </w:r>
      <w:proofErr w:type="spell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передавали </w:t>
      </w:r>
      <w:proofErr w:type="gram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поколение</w:t>
      </w:r>
      <w:proofErr w:type="gram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поколение – из рубахи отца шили рубаху сыну, из рубахи матери – дочери. Весьма интересны у некрасовцев были головные уборы женщин. По ним можно было узнать, сколько лет женщине, замужем ли она. Девушки носили тканевые повязки, украшенные различными оберегами: монетками, маленькими ракушками, бисером. Поверх повязки - яркий платок красно-</w:t>
      </w: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желтой расцветки. Кстати, все швы, соединяющие детали одежды, сшивались при помощи игольного кружева, которое плелось разноцветными нитками. Сейчас, к огромному сожалению, техника традиционной некрасовской вышивки полностью утеряна.</w:t>
      </w:r>
    </w:p>
    <w:p w:rsidR="00B13CA6" w:rsidRPr="000F5BCE" w:rsidRDefault="00B13CA6" w:rsidP="000F5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Женский костюм </w:t>
      </w:r>
      <w:proofErr w:type="spell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некрасовки</w:t>
      </w:r>
      <w:proofErr w:type="spell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состоял из рубахи, надевавшейся прямо на тело. Поверх рубахи надевался «балахон» — вид распашной одежды с узким коротким рукавом. Балахоны шились вначале из полосатой набойки, затем из полосатой ткани фабричного производства; балахон носили с 12—14 лет, подчеркивая этим переход девочки в следующую возрастную группу. Поверх балахона носили </w:t>
      </w:r>
      <w:proofErr w:type="spell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завеску-фартук</w:t>
      </w:r>
      <w:proofErr w:type="spell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подолу </w:t>
      </w:r>
      <w:proofErr w:type="gram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обшитый</w:t>
      </w:r>
      <w:proofErr w:type="gram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красной отделкой — «</w:t>
      </w:r>
      <w:proofErr w:type="spell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кырмызом</w:t>
      </w:r>
      <w:proofErr w:type="spell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». Сзади за веревочку заправлялись «</w:t>
      </w:r>
      <w:proofErr w:type="spell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мутозоки</w:t>
      </w:r>
      <w:proofErr w:type="spell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» — завязки из разных кусочков тканей с пушистой кистью из разноцветных шерстяных нитей. Девочки и девушки на голове носили «связку» — сложенную в несколько раз полоску ткани (бордово-оранжево-черной), украшенную бисером, монетами, раковинами каури. Поверх связки иногда надевали платок красно-желтой расцветки — «</w:t>
      </w:r>
      <w:proofErr w:type="spell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уруминский</w:t>
      </w:r>
      <w:proofErr w:type="spell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». Платок складывали по диагонали и завязывали под подбородком. Женский головной убор — «</w:t>
      </w:r>
      <w:proofErr w:type="spellStart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бабичий</w:t>
      </w:r>
      <w:proofErr w:type="spellEnd"/>
      <w:r w:rsidRPr="000F5BCE">
        <w:rPr>
          <w:rFonts w:ascii="Times New Roman" w:eastAsia="Times New Roman" w:hAnsi="Times New Roman" w:cs="Times New Roman"/>
          <w:color w:val="000000"/>
          <w:sz w:val="28"/>
          <w:szCs w:val="28"/>
        </w:rPr>
        <w:t>» — состоял из четырех элементов.</w:t>
      </w:r>
    </w:p>
    <w:p w:rsidR="009D35AC" w:rsidRPr="000F5BCE" w:rsidRDefault="00160CD3" w:rsidP="000F5B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BCE">
        <w:rPr>
          <w:rFonts w:ascii="Times New Roman" w:hAnsi="Times New Roman" w:cs="Times New Roman"/>
          <w:sz w:val="28"/>
          <w:szCs w:val="28"/>
        </w:rPr>
        <w:t xml:space="preserve">В XIX в. основу традиционного мужского костюма составляли домотканые штаны и рубаха. Рубаха была 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туникообразной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 xml:space="preserve">, с прямым разрезом спереди, без воротника, с длинными прямыми рукавами, 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присборенными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 xml:space="preserve"> у кистей. Верхняя часть рубахи имела подкладку, рукава шились с ластовицами и прямоугольными вставк</w:t>
      </w:r>
      <w:r w:rsidR="009D35AC" w:rsidRPr="000F5BCE">
        <w:rPr>
          <w:rFonts w:ascii="Times New Roman" w:hAnsi="Times New Roman" w:cs="Times New Roman"/>
          <w:sz w:val="28"/>
          <w:szCs w:val="28"/>
        </w:rPr>
        <w:t>ами</w:t>
      </w:r>
      <w:r w:rsidRPr="000F5BCE">
        <w:rPr>
          <w:rFonts w:ascii="Times New Roman" w:hAnsi="Times New Roman" w:cs="Times New Roman"/>
          <w:sz w:val="28"/>
          <w:szCs w:val="28"/>
        </w:rPr>
        <w:t xml:space="preserve">. Манжеты и подол окаймлялись красной лентой — 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кырмызом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>, также горловину рубахи (ошейник) (как и ворот балахона) и подол могли обшивать витой тесьмой (гайтаном). Праздничные рубахи украшались вышивкой на груди (воротная рубаха) или груди, рукавах и подоле (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круговная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 xml:space="preserve"> рубаха). Разнообразие вариантов и важность традиций вышивки для некрасовцев нашли отражение в диалекте — особая группа лексики обозначает виды швов: 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витучий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откидушка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свозинка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стебковой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 xml:space="preserve">, строчковой, узоры вышивки: 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вилюжка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кивилюшки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 xml:space="preserve">, косинка, крестовник, 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кувшинник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 xml:space="preserve">, лапки, лист с рогачом, 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орепюшек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>, утки. Штаны (</w:t>
      </w:r>
      <w:proofErr w:type="gramStart"/>
      <w:r w:rsidRPr="000F5BCE">
        <w:rPr>
          <w:rFonts w:ascii="Times New Roman" w:hAnsi="Times New Roman" w:cs="Times New Roman"/>
          <w:sz w:val="28"/>
          <w:szCs w:val="28"/>
        </w:rPr>
        <w:t>портки</w:t>
      </w:r>
      <w:proofErr w:type="gramEnd"/>
      <w:r w:rsidRPr="000F5BCE">
        <w:rPr>
          <w:rFonts w:ascii="Times New Roman" w:hAnsi="Times New Roman" w:cs="Times New Roman"/>
          <w:sz w:val="28"/>
          <w:szCs w:val="28"/>
        </w:rPr>
        <w:t>) изготавливались из неотбеленного холста летом и шерстяной ткани зимой. Покрой их включал расширяющие вставки, идентичные тем, что известны у донских казаков</w:t>
      </w:r>
      <w:proofErr w:type="gramStart"/>
      <w:r w:rsidRPr="000F5B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5BCE">
        <w:rPr>
          <w:rFonts w:ascii="Times New Roman" w:hAnsi="Times New Roman" w:cs="Times New Roman"/>
          <w:sz w:val="28"/>
          <w:szCs w:val="28"/>
        </w:rPr>
        <w:t xml:space="preserve"> Снизу, у щиколоток, штаны могли подшивать тканью другого, контрастного цвета (например, у красных штанов могли быть синие 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запязи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> — отделка). Повседневные штаны отличались от праздничных цветом – красные (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кырмызовые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>) предназначались для праздника (но молодежь могла надевать их и в будни), а синие (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киндячные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 xml:space="preserve">) для будних дней, – а также тем, что </w:t>
      </w:r>
      <w:proofErr w:type="gramStart"/>
      <w:r w:rsidRPr="000F5BC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F5BCE">
        <w:rPr>
          <w:rFonts w:ascii="Times New Roman" w:hAnsi="Times New Roman" w:cs="Times New Roman"/>
          <w:sz w:val="28"/>
          <w:szCs w:val="28"/>
        </w:rPr>
        <w:t xml:space="preserve"> праздничных клинья сшивались узорным швом, сквозились. В целях экономии дорогого материала казаки могли шить верхнюю (скрытую рубахой) часть штанов из более дешевой белой материи. Как и русские, 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некрасовцы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 xml:space="preserve"> носили рубаху поверх штанов. Головной убор у некрасовцев, как и у донцов, представлял собой папаху (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барачью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 xml:space="preserve"> шапку), а в конце XIX в. — соломенную шляпу. У некрасовцев было три типа мужской верхней одежды:</w:t>
      </w:r>
    </w:p>
    <w:p w:rsidR="009D35AC" w:rsidRPr="000F5BCE" w:rsidRDefault="00160CD3" w:rsidP="000F5B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BCE">
        <w:rPr>
          <w:rFonts w:ascii="Times New Roman" w:hAnsi="Times New Roman" w:cs="Times New Roman"/>
          <w:sz w:val="28"/>
          <w:szCs w:val="28"/>
        </w:rPr>
        <w:lastRenderedPageBreak/>
        <w:t xml:space="preserve"> – шуба, которую носили зимой;</w:t>
      </w:r>
    </w:p>
    <w:p w:rsidR="009D35AC" w:rsidRPr="000F5BCE" w:rsidRDefault="00160CD3" w:rsidP="000F5B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BCE">
        <w:rPr>
          <w:rFonts w:ascii="Times New Roman" w:hAnsi="Times New Roman" w:cs="Times New Roman"/>
          <w:sz w:val="28"/>
          <w:szCs w:val="28"/>
        </w:rPr>
        <w:t>– бешмет (одежда прямого покроя со стоячим воротником, длинными, узкими рукавами и подкладкой из меха или ткани, иногда с вырезами на бедрах, стеганый шелковый (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шалкутнёвый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>) или полушелковый (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шимлазёвый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9D35AC" w:rsidRPr="000F5BCE" w:rsidRDefault="009D35AC" w:rsidP="000F5B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BCE">
        <w:rPr>
          <w:rFonts w:ascii="Times New Roman" w:hAnsi="Times New Roman" w:cs="Times New Roman"/>
          <w:sz w:val="28"/>
          <w:szCs w:val="28"/>
        </w:rPr>
        <w:t>-</w:t>
      </w:r>
      <w:r w:rsidR="00160CD3" w:rsidRPr="000F5BCE">
        <w:rPr>
          <w:rFonts w:ascii="Times New Roman" w:hAnsi="Times New Roman" w:cs="Times New Roman"/>
          <w:sz w:val="28"/>
          <w:szCs w:val="28"/>
        </w:rPr>
        <w:t xml:space="preserve">полукафтан красного или желтого цвета, иногда с черными полосами. </w:t>
      </w:r>
    </w:p>
    <w:p w:rsidR="00B13CA6" w:rsidRPr="000F5BCE" w:rsidRDefault="00160CD3" w:rsidP="000F5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F5BCE">
        <w:rPr>
          <w:rFonts w:ascii="Times New Roman" w:hAnsi="Times New Roman" w:cs="Times New Roman"/>
          <w:sz w:val="28"/>
          <w:szCs w:val="28"/>
        </w:rPr>
        <w:t>Также у некрасовцев было несколько вариантов рабочей одежды для рыбалки, которая была их главным занятием, особенно в первой половине XIX в. Комплекс рабочей одежды включал специальную рубашку с карманами на груди, подходящую для работы в камышах (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камышейку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>, этим же словом называли тонкий однотонный жилет), длинный суконный пиджак (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карапан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>), кожаный фартук (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запон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>), рабочий плащ (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винцераду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>), шубу, крытую грубым сукном (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катламу</w:t>
      </w:r>
      <w:proofErr w:type="spellEnd"/>
      <w:r w:rsidRPr="000F5BCE">
        <w:rPr>
          <w:rFonts w:ascii="Times New Roman" w:hAnsi="Times New Roman" w:cs="Times New Roman"/>
          <w:sz w:val="28"/>
          <w:szCs w:val="28"/>
        </w:rPr>
        <w:t>), штаны</w:t>
      </w:r>
      <w:proofErr w:type="gramEnd"/>
      <w:r w:rsidRPr="000F5BCE">
        <w:rPr>
          <w:rFonts w:ascii="Times New Roman" w:hAnsi="Times New Roman" w:cs="Times New Roman"/>
          <w:sz w:val="28"/>
          <w:szCs w:val="28"/>
        </w:rPr>
        <w:t xml:space="preserve">. Из обуви рыбаки носили высокие сапоги и летние короткие </w:t>
      </w:r>
      <w:proofErr w:type="spellStart"/>
      <w:proofErr w:type="gramStart"/>
      <w:r w:rsidRPr="000F5BCE">
        <w:rPr>
          <w:rFonts w:ascii="Times New Roman" w:hAnsi="Times New Roman" w:cs="Times New Roman"/>
          <w:sz w:val="28"/>
          <w:szCs w:val="28"/>
        </w:rPr>
        <w:t>чирики</w:t>
      </w:r>
      <w:proofErr w:type="spellEnd"/>
      <w:proofErr w:type="gramEnd"/>
      <w:r w:rsidRPr="000F5BCE">
        <w:rPr>
          <w:rFonts w:ascii="Times New Roman" w:hAnsi="Times New Roman" w:cs="Times New Roman"/>
          <w:sz w:val="28"/>
          <w:szCs w:val="28"/>
        </w:rPr>
        <w:t xml:space="preserve">, шитые из прочной, грубой кожи. Пояс был особой частью костюма </w:t>
      </w:r>
      <w:r w:rsidR="009D35AC" w:rsidRPr="000F5BCE">
        <w:rPr>
          <w:rFonts w:ascii="Times New Roman" w:hAnsi="Times New Roman" w:cs="Times New Roman"/>
          <w:sz w:val="28"/>
          <w:szCs w:val="28"/>
        </w:rPr>
        <w:t>старообрядцев</w:t>
      </w:r>
      <w:proofErr w:type="gramStart"/>
      <w:r w:rsidR="009D35AC" w:rsidRPr="000F5BCE">
        <w:rPr>
          <w:rFonts w:ascii="Times New Roman" w:hAnsi="Times New Roman" w:cs="Times New Roman"/>
          <w:sz w:val="28"/>
          <w:szCs w:val="28"/>
        </w:rPr>
        <w:t xml:space="preserve"> </w:t>
      </w:r>
      <w:r w:rsidRPr="000F5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5BCE">
        <w:rPr>
          <w:rFonts w:ascii="Times New Roman" w:hAnsi="Times New Roman" w:cs="Times New Roman"/>
          <w:sz w:val="28"/>
          <w:szCs w:val="28"/>
        </w:rPr>
        <w:t xml:space="preserve"> У некрасовцев было несколько типов поясов, вероятно, разных по происхождению. Историк В. Д. Сухоруков, описывая жизнь донских казаков в ранний период истории, говорит о том, что они носили костюмы, захваченные в кампаниях против турок, черкесов и друг</w:t>
      </w:r>
      <w:r w:rsidR="009D35AC" w:rsidRPr="000F5BCE">
        <w:rPr>
          <w:rFonts w:ascii="Times New Roman" w:hAnsi="Times New Roman" w:cs="Times New Roman"/>
          <w:sz w:val="28"/>
          <w:szCs w:val="28"/>
        </w:rPr>
        <w:t>их народ</w:t>
      </w:r>
      <w:r w:rsidRPr="000F5BCE">
        <w:rPr>
          <w:rFonts w:ascii="Times New Roman" w:hAnsi="Times New Roman" w:cs="Times New Roman"/>
          <w:sz w:val="28"/>
          <w:szCs w:val="28"/>
        </w:rPr>
        <w:t xml:space="preserve">, и среди прочего упоминает турецкие шелковые пояса. У некрасовских казаков, эмигрировавших с Дона в Турцию, был тот же тип пояса, именовавшийся </w:t>
      </w:r>
      <w:proofErr w:type="spellStart"/>
      <w:r w:rsidRPr="000F5BCE">
        <w:rPr>
          <w:rFonts w:ascii="Times New Roman" w:hAnsi="Times New Roman" w:cs="Times New Roman"/>
          <w:sz w:val="28"/>
          <w:szCs w:val="28"/>
        </w:rPr>
        <w:t>трубулус</w:t>
      </w:r>
      <w:proofErr w:type="spellEnd"/>
      <w:r w:rsidR="009D35AC" w:rsidRPr="000F5BCE">
        <w:rPr>
          <w:rFonts w:ascii="Times New Roman" w:hAnsi="Times New Roman" w:cs="Times New Roman"/>
          <w:sz w:val="28"/>
          <w:szCs w:val="28"/>
        </w:rPr>
        <w:t>.</w:t>
      </w:r>
    </w:p>
    <w:p w:rsidR="00B13CA6" w:rsidRPr="00B13CA6" w:rsidRDefault="00B13CA6" w:rsidP="000F5BC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B13CA6" w:rsidRPr="00B13CA6" w:rsidRDefault="00B13CA6" w:rsidP="000F5BC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B13CA6" w:rsidRPr="00B13CA6" w:rsidRDefault="00B13CA6" w:rsidP="000F5BC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3C3731" w:rsidRPr="000E2281" w:rsidRDefault="003C3731" w:rsidP="000F5BCE">
      <w:pPr>
        <w:spacing w:after="0" w:line="240" w:lineRule="auto"/>
        <w:rPr>
          <w:rFonts w:cstheme="minorHAnsi"/>
        </w:rPr>
      </w:pPr>
    </w:p>
    <w:p w:rsidR="003C3731" w:rsidRPr="003C3731" w:rsidRDefault="003C3731" w:rsidP="000F5BCE">
      <w:pPr>
        <w:spacing w:after="0" w:line="240" w:lineRule="auto"/>
        <w:rPr>
          <w:sz w:val="32"/>
          <w:szCs w:val="32"/>
        </w:rPr>
      </w:pPr>
    </w:p>
    <w:sectPr w:rsidR="003C3731" w:rsidRPr="003C3731" w:rsidSect="00C6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C3731"/>
    <w:rsid w:val="000E2281"/>
    <w:rsid w:val="000F5BCE"/>
    <w:rsid w:val="00160CD3"/>
    <w:rsid w:val="0039442E"/>
    <w:rsid w:val="003C3731"/>
    <w:rsid w:val="003E035C"/>
    <w:rsid w:val="004935DD"/>
    <w:rsid w:val="005B7A3A"/>
    <w:rsid w:val="00744762"/>
    <w:rsid w:val="009D35AC"/>
    <w:rsid w:val="00B13CA6"/>
    <w:rsid w:val="00C6732D"/>
    <w:rsid w:val="00EB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2D"/>
  </w:style>
  <w:style w:type="paragraph" w:styleId="3">
    <w:name w:val="heading 3"/>
    <w:basedOn w:val="a"/>
    <w:link w:val="30"/>
    <w:uiPriority w:val="9"/>
    <w:qFormat/>
    <w:rsid w:val="00744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37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4476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043">
          <w:marLeft w:val="0"/>
          <w:marRight w:val="0"/>
          <w:marTop w:val="2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400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83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681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626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45">
          <w:marLeft w:val="0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877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630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566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4013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133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demchenkoivantrumpet@outlook.com</cp:lastModifiedBy>
  <cp:revision>2</cp:revision>
  <dcterms:created xsi:type="dcterms:W3CDTF">2024-06-08T14:55:00Z</dcterms:created>
  <dcterms:modified xsi:type="dcterms:W3CDTF">2024-06-08T14:55:00Z</dcterms:modified>
</cp:coreProperties>
</file>